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Tips voor ouders</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Ondersteunen bij onderwijs op afstand? Dat doe je als ouder zo!</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Hoe laat je kinderen zo goed mogelijk leren? Dit heet in het onderwijs didactiek. Natuurlijk is dat de taak van de leraar, ook op afstand. Maar als ouder heb je op dit moment wel een ondersteunende rol.</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We geven 5 tips hoe je het leren van je kind kunt ondersteunen:</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Tip 1: Leun op de professionals</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380" w:lineRule="auto"/>
        <w:rPr/>
      </w:pPr>
      <w:r w:rsidDel="00000000" w:rsidR="00000000" w:rsidRPr="00000000">
        <w:rPr>
          <w:rtl w:val="0"/>
        </w:rPr>
        <w:t xml:space="preserve">Onderwijs is een vak, en waarschijnlijk niet het jouwe. Dat hoeft ook niet. Laat de instructie en het maken van lesmateriaal zoveel mogelijk over aan de professionals en maak gebruik van de deskundigheid van de leraar van je kind.</w:t>
      </w:r>
    </w:p>
    <w:p w:rsidR="00000000" w:rsidDel="00000000" w:rsidP="00000000" w:rsidRDefault="00000000" w:rsidRPr="00000000" w14:paraId="0000000A">
      <w:pPr>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lineRule="auto"/>
        <w:ind w:left="720" w:hanging="360"/>
        <w:rPr>
          <w:u w:val="none"/>
        </w:rPr>
      </w:pPr>
      <w:r w:rsidDel="00000000" w:rsidR="00000000" w:rsidRPr="00000000">
        <w:rPr>
          <w:rtl w:val="0"/>
        </w:rPr>
        <w:t xml:space="preserve">Zorg voor structuur en een vaste dagindeling. Kinderen zijn daarbij gebaat en worden vervelend als ze niet weten waar ze aan toe zijn.</w:t>
      </w:r>
    </w:p>
    <w:p w:rsidR="00000000" w:rsidDel="00000000" w:rsidP="00000000" w:rsidRDefault="00000000" w:rsidRPr="00000000" w14:paraId="0000000B">
      <w:pPr>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lineRule="auto"/>
        <w:ind w:left="720" w:hanging="360"/>
        <w:rPr>
          <w:u w:val="none"/>
        </w:rPr>
      </w:pPr>
      <w:r w:rsidDel="00000000" w:rsidR="00000000" w:rsidRPr="00000000">
        <w:rPr>
          <w:rtl w:val="0"/>
        </w:rPr>
        <w:t xml:space="preserve">Je hoeft niet zelf op zoek te gaan naar opdrachten of te weten wat een activerende werkvorm is (zolang de leraar dat maar weet en jouw kind daarmee aan het werk zet).</w:t>
      </w:r>
    </w:p>
    <w:p w:rsidR="00000000" w:rsidDel="00000000" w:rsidP="00000000" w:rsidRDefault="00000000" w:rsidRPr="00000000" w14:paraId="0000000C">
      <w:pPr>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lineRule="auto"/>
        <w:ind w:left="720" w:hanging="360"/>
        <w:rPr>
          <w:u w:val="none"/>
        </w:rPr>
      </w:pPr>
      <w:r w:rsidDel="00000000" w:rsidR="00000000" w:rsidRPr="00000000">
        <w:rPr>
          <w:rtl w:val="0"/>
        </w:rPr>
        <w:t xml:space="preserve">Vertrouw erop dat de leraren van je kind het lesmateriaal weloverwogen samenstellen en waardeer het feit dat ze zich onder deze omstandigheden verantwoordelijk voelen voor het doorgaan van het onderwijs.</w:t>
      </w:r>
    </w:p>
    <w:p w:rsidR="00000000" w:rsidDel="00000000" w:rsidP="00000000" w:rsidRDefault="00000000" w:rsidRPr="00000000" w14:paraId="0000000D">
      <w:pPr>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lineRule="auto"/>
        <w:ind w:left="720" w:hanging="360"/>
        <w:rPr>
          <w:u w:val="none"/>
        </w:rPr>
      </w:pPr>
      <w:r w:rsidDel="00000000" w:rsidR="00000000" w:rsidRPr="00000000">
        <w:rPr>
          <w:rtl w:val="0"/>
        </w:rPr>
        <w:t xml:space="preserve">Onthoud: je hoeft de lesstof niet zelf te beheersen. Voor sommige ouders die zelf praktisch of anders opgeleid zijn, is het een hele kluif om hun kind te begeleiden. Als het goed is, verwijst de leraar van je kind bij alle thuiswerkopdrachten naar eerdere klassikale instructies of naar uitlegfilmpjes die online te vinden zijn, en is hij of zij bereikbaar voor eventuele vragen.</w:t>
      </w:r>
    </w:p>
    <w:p w:rsidR="00000000" w:rsidDel="00000000" w:rsidP="00000000" w:rsidRDefault="00000000" w:rsidRPr="00000000" w14:paraId="0000000E">
      <w:pPr>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lineRule="auto"/>
        <w:ind w:left="720" w:hanging="360"/>
        <w:rPr>
          <w:u w:val="none"/>
        </w:rPr>
      </w:pPr>
      <w:r w:rsidDel="00000000" w:rsidR="00000000" w:rsidRPr="00000000">
        <w:rPr>
          <w:rtl w:val="0"/>
        </w:rPr>
        <w:t xml:space="preserve">Uiteraard kun je overwegen hulp in te schakelen (er zijn volop studenten die zichzelf aanbieden voor oppassen en huiswerkbegeleiding).</w:t>
      </w:r>
    </w:p>
    <w:p w:rsidR="00000000" w:rsidDel="00000000" w:rsidP="00000000" w:rsidRDefault="00000000" w:rsidRPr="00000000" w14:paraId="0000000F">
      <w:pPr>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lineRule="auto"/>
        <w:ind w:left="720" w:hanging="360"/>
        <w:rPr>
          <w:u w:val="none"/>
        </w:rPr>
      </w:pPr>
      <w:r w:rsidDel="00000000" w:rsidR="00000000" w:rsidRPr="00000000">
        <w:rPr>
          <w:rtl w:val="0"/>
        </w:rPr>
        <w:t xml:space="preserve">Schroom als ouder niet om zélf vragen te stellen aan de leraar van je kind. Wellicht kan hij of zij via een videoverbinding uitleg geven over de manier waarop de school van jouw kind kennis overdraagt?</w:t>
      </w:r>
    </w:p>
    <w:p w:rsidR="00000000" w:rsidDel="00000000" w:rsidP="00000000" w:rsidRDefault="00000000" w:rsidRPr="00000000" w14:paraId="00000010">
      <w:pPr>
        <w:numPr>
          <w:ilvl w:val="0"/>
          <w:numId w:val="1"/>
        </w:numPr>
        <w:pBdr>
          <w:top w:color="auto" w:space="0" w:sz="0" w:val="none"/>
          <w:left w:color="auto" w:space="0" w:sz="0" w:val="none"/>
          <w:bottom w:color="auto" w:space="0" w:sz="0" w:val="none"/>
          <w:right w:color="auto" w:space="0" w:sz="0" w:val="none"/>
          <w:between w:color="auto" w:space="0" w:sz="0" w:val="none"/>
        </w:pBdr>
        <w:spacing w:after="380" w:lineRule="auto"/>
        <w:ind w:left="720" w:hanging="360"/>
        <w:rPr>
          <w:u w:val="none"/>
        </w:rPr>
      </w:pPr>
      <w:r w:rsidDel="00000000" w:rsidR="00000000" w:rsidRPr="00000000">
        <w:rPr>
          <w:rtl w:val="0"/>
        </w:rPr>
        <w:t xml:space="preserve">Benader de leraar ook als je twijfelt over dingen als gedrag en werkhouding, bijvoorbeeld: ‘Werkt mijn kind altijd zo slordig?’ Houd er wel rekening mee dat leraren ook nu keihard aan het werk zijn en dat al die communicatie op afstand erbij komt. Denk daarom goed na voordat je contact zoekt en kies bijvoorbeeld één moment waarop je al je vragen stelt.</w:t>
      </w:r>
    </w:p>
    <w:p w:rsidR="00000000" w:rsidDel="00000000" w:rsidP="00000000" w:rsidRDefault="00000000" w:rsidRPr="00000000" w14:paraId="00000011">
      <w:pPr>
        <w:rPr>
          <w:b w:val="1"/>
        </w:rPr>
      </w:pPr>
      <w:r w:rsidDel="00000000" w:rsidR="00000000" w:rsidRPr="00000000">
        <w:rPr>
          <w:b w:val="1"/>
          <w:rtl w:val="0"/>
        </w:rPr>
        <w:t xml:space="preserve">Tip 2: Begrijp het nut van de opdracht</w:t>
      </w:r>
    </w:p>
    <w:p w:rsidR="00000000" w:rsidDel="00000000" w:rsidP="00000000" w:rsidRDefault="00000000" w:rsidRPr="00000000" w14:paraId="00000012">
      <w:pPr>
        <w:rPr/>
      </w:pPr>
      <w:r w:rsidDel="00000000" w:rsidR="00000000" w:rsidRPr="00000000">
        <w:rPr>
          <w:rtl w:val="0"/>
        </w:rPr>
        <w:t xml:space="preserve">Help je kind (het nut van) de opdracht te begrijpen Wat je als ouder kunt doen: controleren of je kind de opdracht goed heeft gelezen en begrepen.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Neem samen door wat er precies wat van hem of haar verwacht wordt en bespreek ook met elkaar waarom dat zo is.</w:t>
      </w:r>
    </w:p>
    <w:p w:rsidR="00000000" w:rsidDel="00000000" w:rsidP="00000000" w:rsidRDefault="00000000" w:rsidRPr="00000000" w14:paraId="00000015">
      <w:pPr>
        <w:rPr/>
      </w:pPr>
      <w:r w:rsidDel="00000000" w:rsidR="00000000" w:rsidRPr="00000000">
        <w:rPr>
          <w:rtl w:val="0"/>
        </w:rPr>
        <w:t xml:space="preserve">Tast af wat je kind al weet en aankan. Iets mag voor jou dan gesneden koek zijn, voor je kind ligt dat anders. Vraag je kind: wat weet je al, wat heb je hierover al eerder gezien of meegemaakt?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Haal waar mogelijk de leerstof naar de echte wereld. Help school te koppelen aan dingen uit zijn of haar leven, aan dingen die het op internet ziet of met gebeurtenissen uit het nieuws. Zo wordt leren relevanter, interessanter en daarmee leuker.</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Tip 3: Haal op en herhaal</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Na de les kun je je kind vragen: wat heb je nu geleerd wat je nog niet wist? Wat vond je lastig? Wat begrijp je nog niet?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Vraag je kind de volgende dag wat het heeft onthouden, en ga dan pas door naar het volgende. Het ophalen van kennis is relatief simpel maar heel effectief. Ophalen kost vaak moeite, en juist daarmee trek je de beste sporen in het geheugen.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Veel oefenen is belangrijk. Een kind dat één keer herhaalt wat het zojuist geleerd heeft, hoeft het daarmee nog niet onthouden te hebben. Als je diezelfde kennis een dag later opnieuw test, zal het resultaat je tegenvallen. ‘Bezuinig’ dus niet op oefenen en herhalen.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Tip 4: Geef concrete feedback</w:t>
      </w:r>
    </w:p>
    <w:p w:rsidR="00000000" w:rsidDel="00000000" w:rsidP="00000000" w:rsidRDefault="00000000" w:rsidRPr="00000000" w14:paraId="00000022">
      <w:pPr>
        <w:rPr/>
      </w:pPr>
      <w:r w:rsidDel="00000000" w:rsidR="00000000" w:rsidRPr="00000000">
        <w:rPr>
          <w:rtl w:val="0"/>
        </w:rPr>
        <w:t xml:space="preserve">Wees specifiek in datgene waarop je feedback geeft.</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Wat ging er, heel concreet, wel goed en wat niet? Je kunt zeggen: ‘Werk eens wat netter.’ Maar als je kind dat kon, had het dat heus wel gedaan. Geef liever concrete tips zodat je kind weet wat het precies kan doen om zichzelf te verbeteren.</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Wees daarin specifiek én constructief. Zeg bijvoorbeeld: ‘Probeer je pen met 3 vingers vast te houden.’ Of: ‘Leg je hand eens hier op het papier,’ Of: ‘Schrijf iets langzamer en kijk dan hoe het gaat.’</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Tip 5: Wissel af</w:t>
      </w:r>
    </w:p>
    <w:p w:rsidR="00000000" w:rsidDel="00000000" w:rsidP="00000000" w:rsidRDefault="00000000" w:rsidRPr="00000000" w14:paraId="00000029">
      <w:pPr>
        <w:rPr/>
      </w:pPr>
      <w:r w:rsidDel="00000000" w:rsidR="00000000" w:rsidRPr="00000000">
        <w:rPr>
          <w:rtl w:val="0"/>
        </w:rPr>
        <w:t xml:space="preserve">De volgorde waarin je het onderwijs op afstand organiseert maakt niet zoveel uit.</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Scholen beginnen vaak ‘s ochtends met taken die meer concentratie vergen, zoals taal of rekenen, maar evengoed blijkt het te werken om de ochtend te beginnen met bijvoorbeeld vrij lezen of een favoriet vak, zodat je kind in de zogenoemde ‘leerstand’ komt.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Afwisseling is wél heel goed: wissel het saaie rijtjes stampen af met leuke dingen. Beter korte blokken van 20 minuten met mini-pauzes en veel afwisseling, dan lange blokken achter elkaar. En vergeet de sociale activiteiten (bijvoorbeeld via Instagram of gamen) en het broodnodige bewegen niet, al is het maar even de trap op en neer.</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Tip 6: Stop met multitasken</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Multitasking werkt niet (maar switchtasking ook niet). Mensen zijn domweg niet in staat om meerdere dingen tegelijk te doen. Soms lijkt het alsof je kunt multitasken, bijvoorbeeld tegelijk praten en met je arm zwaaien, maar dat zijn twee verschillende dingen.</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Zodra je twee gelijksoortige dingen moet doen, die hetzelfde deel van je hersenen aanspreken, gaat het mis. Zoals tegelijkertijd je huiswerk maken én je mail checken (of door je Facebook-tijdlijn scrollen, et cetera).</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Snel heen en weer schakelen tussen de ene taak en de andere (switchtasking) werkt ook niet goed. Bijvoorbeeld: meteen reageren op een whatsappbericht terwijl je je huiswerk maakt, en dan weer doorgaan met je huiswerk. Dat geeft alleen maar tijdverlies, omdat het extra tijd kost om weer ‘in’ je schoolwerk te komen.</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Adviezen</w:t>
      </w:r>
    </w:p>
    <w:p w:rsidR="00000000" w:rsidDel="00000000" w:rsidP="00000000" w:rsidRDefault="00000000" w:rsidRPr="00000000" w14:paraId="00000039">
      <w:pPr>
        <w:rPr/>
      </w:pPr>
      <w:r w:rsidDel="00000000" w:rsidR="00000000" w:rsidRPr="00000000">
        <w:rPr>
          <w:rtl w:val="0"/>
        </w:rPr>
        <w:t xml:space="preserve">Spreek af om de telefoon uit te schakelen of weg te leggen als je kind bezig is met schoolwerk dat geen samenwerking met klasgenoten vereist.</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Werkt je kind op een laptop of een PC? Spreek dan af dat hij of zij alle vensters die niet met het schoolwerk te maken hebben, tijdelijk sluit. Schakel ook de push-berichten die rechtsonder verschijnen uit.</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Geef je kind een pakje memostickers, en laat bij elke taak de bijbehorende sticker op de rand van het beeldscherm plakken. (‘Wiskunde, hoofdstuk 4’.) Dat helpt je kind eraan herinneren waar het eigenlijk mee bezig was.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Bronnen</w:t>
      </w:r>
    </w:p>
    <w:p w:rsidR="00000000" w:rsidDel="00000000" w:rsidP="00000000" w:rsidRDefault="00000000" w:rsidRPr="00000000" w14:paraId="00000040">
      <w:pPr>
        <w:rPr/>
      </w:pPr>
      <w:r w:rsidDel="00000000" w:rsidR="00000000" w:rsidRPr="00000000">
        <w:rPr>
          <w:rtl w:val="0"/>
        </w:rPr>
        <w:t xml:space="preserve">De tips zijn totstandgekomen met hulp van: Naomi Mertens (onderwijsadviseur bij MijnLeergemeenschap.nl en oud-docent Nederlands), Jeroen Goes (voorzitter CvB Fluvium openbaar onderwijs), Erik Meester (docent pedagogische wetenschappen Radboud University), Steven Pont (ontwikkelingspsycholoog).</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spacing w:line="331.2" w:lineRule="auto"/>
        <w:rPr>
          <w:b w:val="1"/>
        </w:rPr>
      </w:pPr>
      <w:r w:rsidDel="00000000" w:rsidR="00000000" w:rsidRPr="00000000">
        <w:rPr>
          <w:b w:val="1"/>
          <w:rtl w:val="0"/>
        </w:rPr>
        <w:t xml:space="preserve">Stel je vraag aan Ouders &amp; Onderwijs</w:t>
      </w:r>
    </w:p>
    <w:p w:rsidR="00000000" w:rsidDel="00000000" w:rsidP="00000000" w:rsidRDefault="00000000" w:rsidRPr="00000000" w14:paraId="00000043">
      <w:pPr>
        <w:rPr>
          <w:color w:val="1155cc"/>
          <w:u w:val="single"/>
        </w:rPr>
      </w:pPr>
      <w:r w:rsidDel="00000000" w:rsidR="00000000" w:rsidRPr="00000000">
        <w:rPr>
          <w:rtl w:val="0"/>
        </w:rPr>
        <w:t xml:space="preserve">Heb je nog vragen? Dan kun je altijd bij hen terecht. Het adviespunt van Ouders &amp; Onderwijs is te bereiken op werkdagen van 9:30 tot 12:30 uur en van 13:00 tot 16:00 uur op 088-6050101 of via </w:t>
      </w:r>
      <w:hyperlink r:id="rId6">
        <w:r w:rsidDel="00000000" w:rsidR="00000000" w:rsidRPr="00000000">
          <w:rPr>
            <w:color w:val="1155cc"/>
            <w:u w:val="single"/>
            <w:rtl w:val="0"/>
          </w:rPr>
          <w:t xml:space="preserve">vraag@oudersenonderwijs.nl</w:t>
        </w:r>
      </w:hyperlink>
      <w:r w:rsidDel="00000000" w:rsidR="00000000" w:rsidRPr="00000000">
        <w:rPr>
          <w:rtl w:val="0"/>
        </w:rPr>
        <w:t xml:space="preserve"> of</w:t>
      </w:r>
      <w:hyperlink r:id="rId7">
        <w:r w:rsidDel="00000000" w:rsidR="00000000" w:rsidRPr="00000000">
          <w:rPr>
            <w:rtl w:val="0"/>
          </w:rPr>
          <w:t xml:space="preserve"> </w:t>
        </w:r>
      </w:hyperlink>
      <w:hyperlink r:id="rId8">
        <w:r w:rsidDel="00000000" w:rsidR="00000000" w:rsidRPr="00000000">
          <w:rPr>
            <w:color w:val="1155cc"/>
            <w:u w:val="single"/>
            <w:rtl w:val="0"/>
          </w:rPr>
          <w:t xml:space="preserve">oudersenonderwijs.nl/contact/</w:t>
        </w:r>
      </w:hyperlink>
      <w:r w:rsidDel="00000000" w:rsidR="00000000" w:rsidRPr="00000000">
        <w:rPr>
          <w:color w:val="1155cc"/>
          <w:u w:val="single"/>
          <w:rtl w:val="0"/>
        </w:rPr>
        <w:t xml:space="preserve">.</w:t>
      </w:r>
    </w:p>
    <w:p w:rsidR="00000000" w:rsidDel="00000000" w:rsidP="00000000" w:rsidRDefault="00000000" w:rsidRPr="00000000" w14:paraId="00000044">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vraag@oudersenonderwijs.nl" TargetMode="External"/><Relationship Id="rId7" Type="http://schemas.openxmlformats.org/officeDocument/2006/relationships/hyperlink" Target="https://oudersenonderwijs.nl/contact/" TargetMode="External"/><Relationship Id="rId8" Type="http://schemas.openxmlformats.org/officeDocument/2006/relationships/hyperlink" Target="https://oudersenonderwijs.nl/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